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C8C" w:rsidRDefault="00917C8C"/>
    <w:p w:rsidR="00917C8C" w:rsidRDefault="00917C8C"/>
    <w:p w:rsidR="00917C8C" w:rsidRPr="00917C8C" w:rsidRDefault="00917C8C">
      <w:pPr>
        <w:rPr>
          <w:b/>
        </w:rPr>
      </w:pPr>
      <w:r w:rsidRPr="00917C8C">
        <w:rPr>
          <w:b/>
        </w:rPr>
        <w:t>Insolvenzantragsverfahren Burger King GmbH 73 IN 104/14</w:t>
      </w:r>
    </w:p>
    <w:tbl>
      <w:tblPr>
        <w:tblpPr w:leftFromText="142" w:rightFromText="142" w:vertAnchor="page" w:horzAnchor="page" w:tblpX="7587" w:tblpY="2207"/>
        <w:tblOverlap w:val="never"/>
        <w:tblW w:w="367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</w:tblGrid>
      <w:tr w:rsidR="00A15272" w:rsidRPr="006E52CB" w:rsidTr="00C53868">
        <w:tc>
          <w:tcPr>
            <w:tcW w:w="3678" w:type="dxa"/>
            <w:shd w:val="clear" w:color="auto" w:fill="auto"/>
          </w:tcPr>
          <w:p w:rsidR="00A15272" w:rsidRPr="00A15272" w:rsidRDefault="006A61CB" w:rsidP="00A1527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Pressesprecher Amtsgericht Stade</w:t>
            </w:r>
            <w:r w:rsidR="00A15272" w:rsidRPr="00A15272">
              <w:rPr>
                <w:sz w:val="16"/>
                <w:szCs w:val="16"/>
              </w:rPr>
              <w:t xml:space="preserve"> </w:t>
            </w:r>
          </w:p>
        </w:tc>
      </w:tr>
      <w:tr w:rsidR="00A15272" w:rsidRPr="006E52CB" w:rsidTr="00C53868">
        <w:tc>
          <w:tcPr>
            <w:tcW w:w="3678" w:type="dxa"/>
            <w:shd w:val="clear" w:color="auto" w:fill="auto"/>
          </w:tcPr>
          <w:p w:rsidR="00A15272" w:rsidRPr="00A15272" w:rsidRDefault="007F1204" w:rsidP="00A1527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11.12.2014</w:t>
            </w:r>
          </w:p>
        </w:tc>
      </w:tr>
    </w:tbl>
    <w:p w:rsidR="006A3230" w:rsidRDefault="006A3230" w:rsidP="006A3230">
      <w:pPr>
        <w:rPr>
          <w:vanish/>
        </w:rPr>
      </w:pPr>
      <w:bookmarkStart w:id="0" w:name="Text2"/>
    </w:p>
    <w:p w:rsidR="00917C8C" w:rsidRPr="00BD5415" w:rsidRDefault="00917C8C" w:rsidP="00BD5415">
      <w:pPr>
        <w:spacing w:line="360" w:lineRule="auto"/>
        <w:rPr>
          <w:vanish/>
          <w:sz w:val="24"/>
        </w:rPr>
      </w:pPr>
    </w:p>
    <w:p w:rsidR="00917C8C" w:rsidRPr="00BD5415" w:rsidRDefault="00917C8C" w:rsidP="00BD5415">
      <w:pPr>
        <w:spacing w:line="360" w:lineRule="auto"/>
        <w:rPr>
          <w:vanish/>
          <w:sz w:val="24"/>
        </w:rPr>
      </w:pPr>
    </w:p>
    <w:p w:rsidR="00917C8C" w:rsidRPr="00BD5415" w:rsidRDefault="00917C8C" w:rsidP="00BD5415">
      <w:pPr>
        <w:spacing w:line="360" w:lineRule="auto"/>
        <w:jc w:val="both"/>
        <w:rPr>
          <w:vanish/>
          <w:sz w:val="24"/>
        </w:rPr>
      </w:pPr>
      <w:r w:rsidRPr="00BD5415">
        <w:rPr>
          <w:sz w:val="24"/>
        </w:rPr>
        <w:t xml:space="preserve">In dem Insolvenzantragsverfahren über das Vermögen der Burger King GmbH, </w:t>
      </w:r>
      <w:proofErr w:type="spellStart"/>
      <w:r w:rsidRPr="00BD5415">
        <w:rPr>
          <w:sz w:val="24"/>
        </w:rPr>
        <w:t>Wetternstraße</w:t>
      </w:r>
      <w:proofErr w:type="spellEnd"/>
      <w:r w:rsidRPr="00BD5415">
        <w:rPr>
          <w:sz w:val="24"/>
        </w:rPr>
        <w:t xml:space="preserve"> 10, 21682 Stade (AG Tostedt, HRB 203980), vertr. d</w:t>
      </w:r>
      <w:r w:rsidR="00BD5415">
        <w:rPr>
          <w:sz w:val="24"/>
        </w:rPr>
        <w:t>urch</w:t>
      </w:r>
      <w:r w:rsidRPr="00BD5415">
        <w:rPr>
          <w:sz w:val="24"/>
        </w:rPr>
        <w:t xml:space="preserve"> Dr. Dieter Stummel, Köln, (Geschäftsführer) ist am 10.12.2014 um 17:00 Uhr </w:t>
      </w:r>
      <w:r w:rsidR="00BD5415">
        <w:rPr>
          <w:sz w:val="24"/>
        </w:rPr>
        <w:t xml:space="preserve">zur Sicherung der Masse und zum Schutz der Gläubiger </w:t>
      </w:r>
      <w:r w:rsidRPr="00BD5415">
        <w:rPr>
          <w:sz w:val="24"/>
        </w:rPr>
        <w:t xml:space="preserve">die vorläufige Verwaltung des Vermögens der Antragstellerin angeordnet worden. Verfügungen der Antragstellerin sind nur mit Zustimmung des vorläufigen Insolvenzverwalters wirksam. Zum vorläufigen Insolvenzverwalter ist Rechtsanwalt Marc </w:t>
      </w:r>
      <w:proofErr w:type="spellStart"/>
      <w:r w:rsidRPr="00BD5415">
        <w:rPr>
          <w:sz w:val="24"/>
        </w:rPr>
        <w:t>Odebrecht</w:t>
      </w:r>
      <w:proofErr w:type="spellEnd"/>
      <w:r w:rsidRPr="00BD5415">
        <w:rPr>
          <w:sz w:val="24"/>
        </w:rPr>
        <w:t>, GÖRG Rechtsanwälte/ Insolvenzverwalter GbR, Dammtorstraße 12, 20354 Hamburg, Tel.: 040/5003600, Fax: 040/50036099, E-Mail: modebrecht@goerg.de, Internet: www.goerg-inso.de bestellt worden.</w:t>
      </w:r>
    </w:p>
    <w:bookmarkEnd w:id="0"/>
    <w:tbl>
      <w:tblPr>
        <w:tblpPr w:leftFromText="142" w:rightFromText="142" w:vertAnchor="page" w:horzAnchor="page" w:tblpX="1815" w:tblpY="15129"/>
        <w:tblW w:w="326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</w:tblGrid>
      <w:tr w:rsidR="00011C06" w:rsidRPr="00BD5415" w:rsidTr="0082504F">
        <w:tc>
          <w:tcPr>
            <w:tcW w:w="3261" w:type="dxa"/>
            <w:shd w:val="clear" w:color="auto" w:fill="auto"/>
          </w:tcPr>
          <w:p w:rsidR="00011C06" w:rsidRPr="00BD5415" w:rsidRDefault="00011C06" w:rsidP="00BD5415">
            <w:pPr>
              <w:pStyle w:val="StKNraktualisieren"/>
              <w:framePr w:hSpace="0" w:wrap="auto" w:vAnchor="margin" w:hAnchor="text" w:xAlign="left" w:yAlign="inline"/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:rsidR="0097373B" w:rsidRPr="00BD5415" w:rsidRDefault="0097373B" w:rsidP="00BD5415">
      <w:pPr>
        <w:spacing w:line="360" w:lineRule="auto"/>
        <w:rPr>
          <w:sz w:val="24"/>
        </w:rPr>
      </w:pPr>
    </w:p>
    <w:p w:rsidR="00917C8C" w:rsidRPr="00BD5415" w:rsidRDefault="00917C8C" w:rsidP="00BD5415">
      <w:pPr>
        <w:spacing w:line="360" w:lineRule="auto"/>
        <w:rPr>
          <w:sz w:val="24"/>
        </w:rPr>
      </w:pPr>
      <w:r w:rsidRPr="00BD5415">
        <w:rPr>
          <w:sz w:val="24"/>
        </w:rPr>
        <w:t xml:space="preserve">Die Entscheidung ist unter </w:t>
      </w:r>
      <w:hyperlink r:id="rId7" w:history="1">
        <w:r w:rsidRPr="00BD5415">
          <w:rPr>
            <w:rStyle w:val="Hyperlink"/>
            <w:sz w:val="24"/>
          </w:rPr>
          <w:t>www.insolvenzbekanntmachungen.de</w:t>
        </w:r>
      </w:hyperlink>
      <w:r w:rsidRPr="00BD5415">
        <w:rPr>
          <w:sz w:val="24"/>
        </w:rPr>
        <w:t xml:space="preserve"> veröffentlicht. </w:t>
      </w:r>
    </w:p>
    <w:p w:rsidR="00401B18" w:rsidRPr="00BD5415" w:rsidRDefault="00401B18" w:rsidP="00BD5415">
      <w:pPr>
        <w:spacing w:line="360" w:lineRule="auto"/>
        <w:rPr>
          <w:sz w:val="24"/>
        </w:rPr>
      </w:pPr>
    </w:p>
    <w:p w:rsidR="00401B18" w:rsidRPr="00BD5415" w:rsidRDefault="00401B18" w:rsidP="00BD5415">
      <w:pPr>
        <w:spacing w:line="360" w:lineRule="auto"/>
        <w:rPr>
          <w:sz w:val="24"/>
        </w:rPr>
      </w:pPr>
      <w:r w:rsidRPr="00BD5415">
        <w:rPr>
          <w:sz w:val="24"/>
        </w:rPr>
        <w:t>Es ist ein vorläufiger Gläubigerausschuss eingesetzt worden.</w:t>
      </w:r>
    </w:p>
    <w:p w:rsidR="00401B18" w:rsidRPr="00BD5415" w:rsidRDefault="00401B18" w:rsidP="00BD5415">
      <w:pPr>
        <w:spacing w:line="360" w:lineRule="auto"/>
        <w:rPr>
          <w:sz w:val="24"/>
        </w:rPr>
      </w:pPr>
    </w:p>
    <w:p w:rsidR="00401B18" w:rsidRPr="00BD5415" w:rsidRDefault="00401B18" w:rsidP="00BD5415">
      <w:pPr>
        <w:spacing w:line="360" w:lineRule="auto"/>
        <w:rPr>
          <w:sz w:val="24"/>
        </w:rPr>
      </w:pPr>
      <w:r w:rsidRPr="00BD5415">
        <w:rPr>
          <w:sz w:val="24"/>
        </w:rPr>
        <w:t xml:space="preserve">Der vorläufige Insolvenzverwalter ist zusätzlich beauftragt zu prüfen, ob ein Grund für die Eröffnung des Insolvenzverfahrens (drohende Zahlungsunfähigkeit) vorliegt </w:t>
      </w:r>
      <w:r w:rsidR="007F1204">
        <w:rPr>
          <w:sz w:val="24"/>
        </w:rPr>
        <w:t>und ob das Vermögen</w:t>
      </w:r>
      <w:r w:rsidR="00BD5415" w:rsidRPr="00BD5415">
        <w:rPr>
          <w:sz w:val="24"/>
        </w:rPr>
        <w:t xml:space="preserve"> zur Deckung der Kosten des Insolvenzverfahrens ausreicht.</w:t>
      </w:r>
    </w:p>
    <w:p w:rsidR="00401B18" w:rsidRDefault="00401B18" w:rsidP="00BD5415">
      <w:pPr>
        <w:spacing w:line="360" w:lineRule="auto"/>
        <w:rPr>
          <w:sz w:val="24"/>
        </w:rPr>
      </w:pPr>
    </w:p>
    <w:p w:rsidR="00BD5415" w:rsidRPr="00BD5415" w:rsidRDefault="00BD5415" w:rsidP="00BD5415">
      <w:pPr>
        <w:spacing w:line="360" w:lineRule="auto"/>
        <w:rPr>
          <w:sz w:val="24"/>
        </w:rPr>
      </w:pPr>
      <w:r>
        <w:rPr>
          <w:sz w:val="24"/>
        </w:rPr>
        <w:t xml:space="preserve">Über die Eröffnung des Insolvenzverfahrens wird zu einem späteren Zeitpunkt entschieden. </w:t>
      </w:r>
    </w:p>
    <w:sectPr w:rsidR="00BD5415" w:rsidRPr="00BD5415" w:rsidSect="00DF18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531" w:right="1418" w:bottom="1985" w:left="1418" w:header="720" w:footer="720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F64" w:rsidRDefault="00784F64">
      <w:r>
        <w:separator/>
      </w:r>
    </w:p>
  </w:endnote>
  <w:endnote w:type="continuationSeparator" w:id="0">
    <w:p w:rsidR="00784F64" w:rsidRDefault="00784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F9D" w:rsidRDefault="00062F9D" w:rsidP="00FA3E1D">
    <w:pPr>
      <w:pStyle w:val="Fuzeile"/>
      <w:jc w:val="center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- 2 -</w:t>
    </w:r>
    <w:r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828"/>
      <w:gridCol w:w="2126"/>
      <w:gridCol w:w="3260"/>
    </w:tblGrid>
    <w:tr w:rsidR="00062F9D" w:rsidTr="006A3230">
      <w:tc>
        <w:tcPr>
          <w:tcW w:w="3828" w:type="dxa"/>
          <w:shd w:val="clear" w:color="auto" w:fill="auto"/>
        </w:tcPr>
        <w:p w:rsidR="00062F9D" w:rsidRPr="006A3230" w:rsidRDefault="00062F9D" w:rsidP="00561BFA">
          <w:pPr>
            <w:pStyle w:val="Kopfzeile"/>
            <w:rPr>
              <w:rFonts w:cs="Arial"/>
              <w:color w:val="000000"/>
              <w:spacing w:val="-1"/>
              <w:sz w:val="16"/>
              <w:szCs w:val="16"/>
            </w:rPr>
          </w:pPr>
          <w:r w:rsidRPr="006A3230">
            <w:rPr>
              <w:rFonts w:cs="Arial"/>
              <w:color w:val="000000"/>
              <w:spacing w:val="-1"/>
              <w:sz w:val="16"/>
              <w:szCs w:val="16"/>
            </w:rPr>
            <w:t>Nr.</w:t>
          </w:r>
          <w:r w:rsidR="00801140" w:rsidRPr="006A3230">
            <w:rPr>
              <w:rFonts w:cs="Arial"/>
              <w:color w:val="000000"/>
              <w:spacing w:val="-1"/>
              <w:sz w:val="16"/>
              <w:szCs w:val="16"/>
            </w:rPr>
            <w:t xml:space="preserve"> </w:t>
          </w:r>
          <w:r w:rsidR="001F4E33" w:rsidRPr="006A3230">
            <w:rPr>
              <w:rFonts w:cs="Arial"/>
              <w:color w:val="000000"/>
              <w:spacing w:val="-1"/>
              <w:sz w:val="16"/>
              <w:szCs w:val="16"/>
            </w:rPr>
            <w:fldChar w:fldCharType="begin"/>
          </w:r>
          <w:r w:rsidR="001F4E33" w:rsidRPr="006A3230">
            <w:rPr>
              <w:rFonts w:cs="Arial"/>
              <w:color w:val="000000"/>
              <w:spacing w:val="-1"/>
              <w:sz w:val="16"/>
              <w:szCs w:val="16"/>
            </w:rPr>
            <w:instrText xml:space="preserve"> STYLEREF  StK_Nr_aktualisieren \t  \* MERGEFORMAT </w:instrText>
          </w:r>
          <w:r w:rsidR="001F4E33" w:rsidRPr="006A3230">
            <w:rPr>
              <w:rFonts w:cs="Arial"/>
              <w:color w:val="000000"/>
              <w:spacing w:val="-1"/>
              <w:sz w:val="16"/>
              <w:szCs w:val="16"/>
            </w:rPr>
            <w:fldChar w:fldCharType="end"/>
          </w:r>
          <w:r w:rsidR="00801140" w:rsidRPr="006A3230">
            <w:rPr>
              <w:rFonts w:cs="Arial"/>
              <w:color w:val="000000"/>
              <w:spacing w:val="-1"/>
              <w:sz w:val="16"/>
              <w:szCs w:val="16"/>
            </w:rPr>
            <w:t xml:space="preserve"> </w:t>
          </w:r>
        </w:p>
        <w:p w:rsidR="00062F9D" w:rsidRPr="006A3230" w:rsidRDefault="00062F9D" w:rsidP="006A3230">
          <w:pPr>
            <w:pStyle w:val="Kopfzeile"/>
            <w:spacing w:line="192" w:lineRule="auto"/>
            <w:jc w:val="right"/>
            <w:rPr>
              <w:rFonts w:cs="Arial"/>
              <w:color w:val="000000"/>
              <w:spacing w:val="-1"/>
              <w:sz w:val="16"/>
              <w:szCs w:val="16"/>
            </w:rPr>
          </w:pPr>
        </w:p>
        <w:p w:rsidR="00062F9D" w:rsidRPr="006A3230" w:rsidRDefault="00062F9D" w:rsidP="00561BFA">
          <w:pPr>
            <w:pStyle w:val="Kopfzeile"/>
            <w:rPr>
              <w:rFonts w:cs="Arial"/>
              <w:color w:val="000000"/>
              <w:spacing w:val="-1"/>
              <w:sz w:val="16"/>
              <w:szCs w:val="16"/>
            </w:rPr>
          </w:pPr>
          <w:r w:rsidRPr="006A3230">
            <w:rPr>
              <w:rFonts w:cs="Arial"/>
              <w:color w:val="000000"/>
              <w:spacing w:val="-1"/>
              <w:sz w:val="16"/>
              <w:szCs w:val="16"/>
            </w:rPr>
            <w:t>Pressestelle</w:t>
          </w:r>
        </w:p>
        <w:p w:rsidR="00062F9D" w:rsidRPr="006A3230" w:rsidRDefault="00062F9D" w:rsidP="00561BFA">
          <w:pPr>
            <w:pStyle w:val="Fuzeile"/>
            <w:rPr>
              <w:sz w:val="16"/>
              <w:szCs w:val="16"/>
            </w:rPr>
          </w:pPr>
          <w:r w:rsidRPr="006A3230">
            <w:rPr>
              <w:rFonts w:cs="Arial"/>
              <w:color w:val="000000"/>
              <w:spacing w:val="-1"/>
              <w:sz w:val="16"/>
              <w:szCs w:val="16"/>
            </w:rPr>
            <w:t>Planckstraße 2, 30169 Hannover</w:t>
          </w:r>
        </w:p>
      </w:tc>
      <w:tc>
        <w:tcPr>
          <w:tcW w:w="2126" w:type="dxa"/>
          <w:shd w:val="clear" w:color="auto" w:fill="auto"/>
        </w:tcPr>
        <w:p w:rsidR="00062F9D" w:rsidRPr="006A3230" w:rsidRDefault="00062F9D" w:rsidP="00561BFA">
          <w:pPr>
            <w:pStyle w:val="Kopfzeile"/>
            <w:rPr>
              <w:rFonts w:cs="Arial"/>
              <w:color w:val="000000"/>
              <w:spacing w:val="-2"/>
              <w:sz w:val="16"/>
              <w:szCs w:val="16"/>
            </w:rPr>
          </w:pPr>
        </w:p>
        <w:p w:rsidR="00062F9D" w:rsidRPr="006A3230" w:rsidRDefault="00062F9D" w:rsidP="00561BFA">
          <w:pPr>
            <w:pStyle w:val="Kopfzeile"/>
            <w:rPr>
              <w:rFonts w:cs="Arial"/>
              <w:color w:val="000000"/>
              <w:spacing w:val="-2"/>
              <w:sz w:val="16"/>
              <w:szCs w:val="16"/>
            </w:rPr>
          </w:pPr>
        </w:p>
        <w:p w:rsidR="00062F9D" w:rsidRPr="006A3230" w:rsidRDefault="00062F9D" w:rsidP="00561BFA">
          <w:pPr>
            <w:pStyle w:val="Kopfzeile"/>
            <w:rPr>
              <w:rFonts w:cs="Arial"/>
              <w:color w:val="000000"/>
              <w:spacing w:val="-2"/>
              <w:sz w:val="16"/>
              <w:szCs w:val="16"/>
            </w:rPr>
          </w:pP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>Tel.: (0511) 120-6946</w:t>
          </w:r>
        </w:p>
        <w:p w:rsidR="00062F9D" w:rsidRPr="006A3230" w:rsidRDefault="00062F9D" w:rsidP="00561BFA">
          <w:pPr>
            <w:pStyle w:val="Fuzeile"/>
            <w:rPr>
              <w:sz w:val="16"/>
              <w:szCs w:val="16"/>
            </w:rPr>
          </w:pP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>Fax: (0511) 120-6833</w:t>
          </w:r>
        </w:p>
      </w:tc>
      <w:tc>
        <w:tcPr>
          <w:tcW w:w="3260" w:type="dxa"/>
          <w:shd w:val="clear" w:color="auto" w:fill="auto"/>
        </w:tcPr>
        <w:p w:rsidR="00062F9D" w:rsidRPr="006A3230" w:rsidRDefault="00062F9D" w:rsidP="006A3230">
          <w:pPr>
            <w:pStyle w:val="Kopfzeile"/>
            <w:tabs>
              <w:tab w:val="clear" w:pos="9072"/>
            </w:tabs>
            <w:ind w:right="618"/>
            <w:rPr>
              <w:rFonts w:cs="Arial"/>
              <w:spacing w:val="-1"/>
              <w:sz w:val="16"/>
              <w:szCs w:val="16"/>
            </w:rPr>
          </w:pPr>
        </w:p>
        <w:p w:rsidR="00062F9D" w:rsidRPr="006A3230" w:rsidRDefault="00062F9D" w:rsidP="006A3230">
          <w:pPr>
            <w:pStyle w:val="Kopfzeile"/>
            <w:tabs>
              <w:tab w:val="clear" w:pos="9072"/>
            </w:tabs>
            <w:ind w:right="618"/>
            <w:rPr>
              <w:rFonts w:cs="Arial"/>
              <w:spacing w:val="-1"/>
              <w:sz w:val="16"/>
              <w:szCs w:val="16"/>
            </w:rPr>
          </w:pPr>
        </w:p>
        <w:p w:rsidR="00062F9D" w:rsidRPr="006A3230" w:rsidRDefault="00062F9D" w:rsidP="006A3230">
          <w:pPr>
            <w:pStyle w:val="Kopfzeile"/>
            <w:tabs>
              <w:tab w:val="clear" w:pos="9072"/>
            </w:tabs>
            <w:ind w:right="618"/>
            <w:rPr>
              <w:rFonts w:cs="Arial"/>
              <w:color w:val="000000"/>
              <w:spacing w:val="-1"/>
              <w:sz w:val="16"/>
              <w:szCs w:val="16"/>
            </w:rPr>
          </w:pPr>
          <w:r w:rsidRPr="006A3230">
            <w:rPr>
              <w:rFonts w:cs="Arial"/>
              <w:spacing w:val="-1"/>
              <w:sz w:val="16"/>
              <w:szCs w:val="16"/>
            </w:rPr>
            <w:t>www.stk.niedersachsen.de</w:t>
          </w:r>
        </w:p>
        <w:p w:rsidR="00062F9D" w:rsidRPr="006A3230" w:rsidRDefault="00062F9D" w:rsidP="00561BFA">
          <w:pPr>
            <w:pStyle w:val="Fuzeile"/>
            <w:rPr>
              <w:sz w:val="16"/>
              <w:szCs w:val="16"/>
            </w:rPr>
          </w:pP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>E-Mail: pressestelle@stk.niedersachsen.de</w:t>
          </w:r>
        </w:p>
      </w:tc>
    </w:tr>
  </w:tbl>
  <w:p w:rsidR="00062F9D" w:rsidRDefault="00062F9D" w:rsidP="00DF1875">
    <w:pPr>
      <w:pStyle w:val="Fuzeile"/>
      <w:jc w:val="center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7F1204">
      <w:rPr>
        <w:rStyle w:val="Seitenzahl"/>
        <w:noProof/>
      </w:rPr>
      <w:t>- 2 -</w:t>
    </w:r>
    <w:r>
      <w:rPr>
        <w:rStyle w:val="Seitenzahl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661"/>
      <w:gridCol w:w="2036"/>
      <w:gridCol w:w="3517"/>
    </w:tblGrid>
    <w:tr w:rsidR="00CE173C" w:rsidTr="006A3230">
      <w:tc>
        <w:tcPr>
          <w:tcW w:w="3828" w:type="dxa"/>
          <w:shd w:val="clear" w:color="auto" w:fill="auto"/>
        </w:tcPr>
        <w:p w:rsidR="00062F9D" w:rsidRPr="006A3230" w:rsidRDefault="00062F9D" w:rsidP="006A3230">
          <w:pPr>
            <w:pStyle w:val="Kopfzeile"/>
            <w:tabs>
              <w:tab w:val="clear" w:pos="4536"/>
              <w:tab w:val="clear" w:pos="9072"/>
              <w:tab w:val="left" w:pos="937"/>
            </w:tabs>
            <w:rPr>
              <w:rFonts w:cs="Arial"/>
              <w:color w:val="000000"/>
              <w:spacing w:val="-1"/>
              <w:sz w:val="16"/>
              <w:szCs w:val="16"/>
            </w:rPr>
          </w:pPr>
          <w:r w:rsidRPr="006A3230">
            <w:rPr>
              <w:rFonts w:cs="Arial"/>
              <w:color w:val="000000"/>
              <w:spacing w:val="-1"/>
              <w:sz w:val="16"/>
              <w:szCs w:val="16"/>
            </w:rPr>
            <w:tab/>
          </w:r>
        </w:p>
        <w:p w:rsidR="00CE173C" w:rsidRDefault="00CE173C" w:rsidP="000B2325">
          <w:pPr>
            <w:pStyle w:val="Fuzeile"/>
            <w:rPr>
              <w:rFonts w:cs="Arial"/>
              <w:color w:val="000000"/>
              <w:spacing w:val="-1"/>
              <w:sz w:val="16"/>
              <w:szCs w:val="16"/>
            </w:rPr>
          </w:pPr>
          <w:r>
            <w:rPr>
              <w:rFonts w:cs="Arial"/>
              <w:color w:val="000000"/>
              <w:spacing w:val="-1"/>
              <w:sz w:val="16"/>
              <w:szCs w:val="16"/>
            </w:rPr>
            <w:t>Nr. 2</w:t>
          </w:r>
        </w:p>
        <w:p w:rsidR="00062F9D" w:rsidRPr="006A3230" w:rsidRDefault="006A61CB" w:rsidP="000B2325">
          <w:pPr>
            <w:pStyle w:val="Fuzeile"/>
            <w:rPr>
              <w:sz w:val="16"/>
              <w:szCs w:val="16"/>
            </w:rPr>
          </w:pPr>
          <w:r>
            <w:rPr>
              <w:rFonts w:cs="Arial"/>
              <w:color w:val="000000"/>
              <w:spacing w:val="-1"/>
              <w:sz w:val="16"/>
              <w:szCs w:val="16"/>
            </w:rPr>
            <w:t>Wilhadikirchhof 1, 21682 Stade</w:t>
          </w:r>
        </w:p>
      </w:tc>
      <w:tc>
        <w:tcPr>
          <w:tcW w:w="2126" w:type="dxa"/>
          <w:shd w:val="clear" w:color="auto" w:fill="auto"/>
        </w:tcPr>
        <w:p w:rsidR="00062F9D" w:rsidRPr="006A3230" w:rsidRDefault="00062F9D" w:rsidP="000B2325">
          <w:pPr>
            <w:pStyle w:val="Kopfzeile"/>
            <w:rPr>
              <w:rFonts w:cs="Arial"/>
              <w:color w:val="000000"/>
              <w:spacing w:val="-2"/>
              <w:sz w:val="16"/>
              <w:szCs w:val="16"/>
            </w:rPr>
          </w:pPr>
        </w:p>
        <w:p w:rsidR="00062F9D" w:rsidRPr="006A3230" w:rsidRDefault="00062F9D" w:rsidP="000B2325">
          <w:pPr>
            <w:pStyle w:val="Kopfzeile"/>
            <w:rPr>
              <w:rFonts w:cs="Arial"/>
              <w:color w:val="000000"/>
              <w:spacing w:val="-2"/>
              <w:sz w:val="16"/>
              <w:szCs w:val="16"/>
            </w:rPr>
          </w:pPr>
        </w:p>
        <w:p w:rsidR="00062F9D" w:rsidRPr="006A3230" w:rsidRDefault="00062F9D" w:rsidP="000B2325">
          <w:pPr>
            <w:pStyle w:val="Kopfzeile"/>
            <w:rPr>
              <w:rFonts w:cs="Arial"/>
              <w:color w:val="000000"/>
              <w:spacing w:val="-2"/>
              <w:sz w:val="16"/>
              <w:szCs w:val="16"/>
            </w:rPr>
          </w:pP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>Tel.: (0</w:t>
          </w:r>
          <w:r w:rsidR="006A61CB">
            <w:rPr>
              <w:rFonts w:cs="Arial"/>
              <w:color w:val="000000"/>
              <w:spacing w:val="-2"/>
              <w:sz w:val="16"/>
              <w:szCs w:val="16"/>
            </w:rPr>
            <w:t>4141</w:t>
          </w: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>) 1</w:t>
          </w:r>
          <w:r w:rsidR="006A61CB">
            <w:rPr>
              <w:rFonts w:cs="Arial"/>
              <w:color w:val="000000"/>
              <w:spacing w:val="-2"/>
              <w:sz w:val="16"/>
              <w:szCs w:val="16"/>
            </w:rPr>
            <w:t>07- 250</w:t>
          </w:r>
        </w:p>
        <w:p w:rsidR="00062F9D" w:rsidRPr="006A3230" w:rsidRDefault="00062F9D" w:rsidP="000B2325">
          <w:pPr>
            <w:pStyle w:val="Fuzeile"/>
            <w:rPr>
              <w:sz w:val="16"/>
              <w:szCs w:val="16"/>
            </w:rPr>
          </w:pP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>Fax: (0</w:t>
          </w:r>
          <w:r w:rsidR="006A61CB">
            <w:rPr>
              <w:rFonts w:cs="Arial"/>
              <w:color w:val="000000"/>
              <w:spacing w:val="-2"/>
              <w:sz w:val="16"/>
              <w:szCs w:val="16"/>
            </w:rPr>
            <w:t>4141)</w:t>
          </w: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 xml:space="preserve"> </w:t>
          </w:r>
          <w:r w:rsidR="006A61CB">
            <w:rPr>
              <w:rFonts w:cs="Arial"/>
              <w:color w:val="000000"/>
              <w:spacing w:val="-2"/>
              <w:sz w:val="16"/>
              <w:szCs w:val="16"/>
            </w:rPr>
            <w:t>107- 558</w:t>
          </w:r>
        </w:p>
      </w:tc>
      <w:tc>
        <w:tcPr>
          <w:tcW w:w="3260" w:type="dxa"/>
          <w:shd w:val="clear" w:color="auto" w:fill="auto"/>
        </w:tcPr>
        <w:p w:rsidR="00062F9D" w:rsidRPr="006A3230" w:rsidRDefault="00062F9D" w:rsidP="006A3230">
          <w:pPr>
            <w:pStyle w:val="Kopfzeile"/>
            <w:tabs>
              <w:tab w:val="clear" w:pos="9072"/>
            </w:tabs>
            <w:ind w:right="618"/>
            <w:rPr>
              <w:rFonts w:cs="Arial"/>
              <w:spacing w:val="-1"/>
              <w:sz w:val="16"/>
              <w:szCs w:val="16"/>
            </w:rPr>
          </w:pPr>
        </w:p>
        <w:p w:rsidR="00062F9D" w:rsidRPr="006A3230" w:rsidRDefault="00062F9D" w:rsidP="006A3230">
          <w:pPr>
            <w:pStyle w:val="Kopfzeile"/>
            <w:tabs>
              <w:tab w:val="clear" w:pos="9072"/>
            </w:tabs>
            <w:ind w:right="618"/>
            <w:rPr>
              <w:rFonts w:cs="Arial"/>
              <w:spacing w:val="-1"/>
              <w:sz w:val="16"/>
              <w:szCs w:val="16"/>
            </w:rPr>
          </w:pPr>
        </w:p>
        <w:p w:rsidR="00062F9D" w:rsidRPr="006A3230" w:rsidRDefault="00062F9D" w:rsidP="006A3230">
          <w:pPr>
            <w:pStyle w:val="Kopfzeile"/>
            <w:tabs>
              <w:tab w:val="clear" w:pos="9072"/>
            </w:tabs>
            <w:ind w:right="618"/>
            <w:rPr>
              <w:rFonts w:cs="Arial"/>
              <w:color w:val="000000"/>
              <w:spacing w:val="-1"/>
              <w:sz w:val="16"/>
              <w:szCs w:val="16"/>
            </w:rPr>
          </w:pPr>
          <w:r w:rsidRPr="006A3230">
            <w:rPr>
              <w:rFonts w:cs="Arial"/>
              <w:spacing w:val="-1"/>
              <w:sz w:val="16"/>
              <w:szCs w:val="16"/>
            </w:rPr>
            <w:t>www.</w:t>
          </w:r>
          <w:r w:rsidR="00CE173C">
            <w:rPr>
              <w:rFonts w:cs="Arial"/>
              <w:spacing w:val="-1"/>
              <w:sz w:val="16"/>
              <w:szCs w:val="16"/>
            </w:rPr>
            <w:t>amtsgericht-stade.de</w:t>
          </w:r>
        </w:p>
        <w:p w:rsidR="00062F9D" w:rsidRPr="006A3230" w:rsidRDefault="00062F9D" w:rsidP="00CE173C">
          <w:pPr>
            <w:pStyle w:val="Fuzeile"/>
            <w:rPr>
              <w:sz w:val="16"/>
              <w:szCs w:val="16"/>
            </w:rPr>
          </w:pPr>
          <w:r w:rsidRPr="006A3230">
            <w:rPr>
              <w:rFonts w:cs="Arial"/>
              <w:color w:val="000000"/>
              <w:spacing w:val="-2"/>
              <w:sz w:val="16"/>
              <w:szCs w:val="16"/>
            </w:rPr>
            <w:t xml:space="preserve">E-Mail: </w:t>
          </w:r>
          <w:r w:rsidR="00CE173C">
            <w:rPr>
              <w:rFonts w:cs="Arial"/>
              <w:color w:val="000000"/>
              <w:spacing w:val="-2"/>
              <w:sz w:val="16"/>
              <w:szCs w:val="16"/>
            </w:rPr>
            <w:t>AGSTD-Verwaltungspoststelle@justiz.niedersachsen.de</w:t>
          </w:r>
        </w:p>
      </w:tc>
    </w:tr>
  </w:tbl>
  <w:p w:rsidR="00062F9D" w:rsidRPr="004A2022" w:rsidRDefault="00062F9D" w:rsidP="00FA3E1D">
    <w:pPr>
      <w:pStyle w:val="Fuzeile"/>
      <w:jc w:val="center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4214A4">
      <w:rPr>
        <w:rStyle w:val="Seitenzahl"/>
        <w:noProof/>
      </w:rPr>
      <w:t>- 1 -</w:t>
    </w:r>
    <w:r>
      <w:rPr>
        <w:rStyle w:val="Seitenzah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F64" w:rsidRDefault="00784F64">
      <w:r>
        <w:separator/>
      </w:r>
    </w:p>
  </w:footnote>
  <w:footnote w:type="continuationSeparator" w:id="0">
    <w:p w:rsidR="00784F64" w:rsidRDefault="00784F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73C" w:rsidRDefault="00CE173C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73C" w:rsidRDefault="00CE173C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1E0" w:firstRow="1" w:lastRow="1" w:firstColumn="1" w:lastColumn="1" w:noHBand="0" w:noVBand="0"/>
    </w:tblPr>
    <w:tblGrid>
      <w:gridCol w:w="4317"/>
      <w:gridCol w:w="5714"/>
    </w:tblGrid>
    <w:tr w:rsidR="00062F9D" w:rsidRPr="006A3230" w:rsidTr="006A3230">
      <w:trPr>
        <w:cantSplit/>
        <w:trHeight w:val="2833"/>
      </w:trPr>
      <w:tc>
        <w:tcPr>
          <w:tcW w:w="4503" w:type="dxa"/>
          <w:shd w:val="clear" w:color="auto" w:fill="auto"/>
          <w:textDirection w:val="btLr"/>
        </w:tcPr>
        <w:p w:rsidR="00062F9D" w:rsidRPr="006A3230" w:rsidRDefault="00062F9D" w:rsidP="006A3230">
          <w:pPr>
            <w:pStyle w:val="Kopfzeile"/>
            <w:tabs>
              <w:tab w:val="clear" w:pos="4536"/>
              <w:tab w:val="clear" w:pos="9072"/>
            </w:tabs>
            <w:ind w:left="113" w:right="113"/>
            <w:rPr>
              <w:sz w:val="72"/>
              <w:szCs w:val="72"/>
            </w:rPr>
          </w:pPr>
          <w:r w:rsidRPr="006A3230">
            <w:rPr>
              <w:sz w:val="72"/>
              <w:szCs w:val="72"/>
            </w:rPr>
            <w:t>Presse</w:t>
          </w:r>
        </w:p>
        <w:p w:rsidR="00062F9D" w:rsidRPr="006A3230" w:rsidRDefault="00062F9D" w:rsidP="006A3230">
          <w:pPr>
            <w:pStyle w:val="Kopfzeile"/>
            <w:ind w:left="113" w:right="113"/>
            <w:rPr>
              <w:sz w:val="16"/>
              <w:szCs w:val="16"/>
            </w:rPr>
          </w:pPr>
        </w:p>
      </w:tc>
      <w:tc>
        <w:tcPr>
          <w:tcW w:w="5528" w:type="dxa"/>
          <w:shd w:val="clear" w:color="auto" w:fill="auto"/>
        </w:tcPr>
        <w:p w:rsidR="00062F9D" w:rsidRPr="006A3230" w:rsidRDefault="00CE173C" w:rsidP="006A3230">
          <w:pPr>
            <w:pStyle w:val="Kopfzeile"/>
            <w:ind w:left="175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>
                <wp:extent cx="3380105" cy="1215390"/>
                <wp:effectExtent l="0" t="0" r="0" b="3810"/>
                <wp:docPr id="4" name="Bild 4" descr="WappenTypo_quer_cmyk300dp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WappenTypo_quer_cmyk300dp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80105" cy="1215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062F9D" w:rsidRPr="008D322F" w:rsidRDefault="00062F9D" w:rsidP="006A3230">
          <w:pPr>
            <w:jc w:val="center"/>
          </w:pPr>
        </w:p>
      </w:tc>
    </w:tr>
  </w:tbl>
  <w:p w:rsidR="00062F9D" w:rsidRDefault="00062F9D" w:rsidP="00F12C8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1CB"/>
    <w:rsid w:val="00011C06"/>
    <w:rsid w:val="000129EE"/>
    <w:rsid w:val="00024B38"/>
    <w:rsid w:val="00033635"/>
    <w:rsid w:val="00053B83"/>
    <w:rsid w:val="00062F9D"/>
    <w:rsid w:val="00087304"/>
    <w:rsid w:val="000B2325"/>
    <w:rsid w:val="000D0AFC"/>
    <w:rsid w:val="000D1787"/>
    <w:rsid w:val="001267BD"/>
    <w:rsid w:val="00157904"/>
    <w:rsid w:val="00167AB0"/>
    <w:rsid w:val="00176128"/>
    <w:rsid w:val="001959AF"/>
    <w:rsid w:val="001A2A1F"/>
    <w:rsid w:val="001A37C0"/>
    <w:rsid w:val="001C7BF6"/>
    <w:rsid w:val="001D2DCA"/>
    <w:rsid w:val="001D41F3"/>
    <w:rsid w:val="001D78C6"/>
    <w:rsid w:val="001E459E"/>
    <w:rsid w:val="001F185F"/>
    <w:rsid w:val="001F4E33"/>
    <w:rsid w:val="0022166C"/>
    <w:rsid w:val="00234555"/>
    <w:rsid w:val="002361A4"/>
    <w:rsid w:val="00236930"/>
    <w:rsid w:val="0025369F"/>
    <w:rsid w:val="002653DA"/>
    <w:rsid w:val="00285CDE"/>
    <w:rsid w:val="002A7DA4"/>
    <w:rsid w:val="002C0533"/>
    <w:rsid w:val="003403D7"/>
    <w:rsid w:val="003433C7"/>
    <w:rsid w:val="003807CC"/>
    <w:rsid w:val="00394C24"/>
    <w:rsid w:val="003B45E8"/>
    <w:rsid w:val="003D6F97"/>
    <w:rsid w:val="003E50F8"/>
    <w:rsid w:val="00401B18"/>
    <w:rsid w:val="0041645A"/>
    <w:rsid w:val="00417B3F"/>
    <w:rsid w:val="004214A4"/>
    <w:rsid w:val="00432B48"/>
    <w:rsid w:val="00465251"/>
    <w:rsid w:val="00482F18"/>
    <w:rsid w:val="004A2022"/>
    <w:rsid w:val="00501006"/>
    <w:rsid w:val="005255DF"/>
    <w:rsid w:val="00537C47"/>
    <w:rsid w:val="00561BFA"/>
    <w:rsid w:val="00597001"/>
    <w:rsid w:val="005C041D"/>
    <w:rsid w:val="006A3230"/>
    <w:rsid w:val="006A462C"/>
    <w:rsid w:val="006A61CB"/>
    <w:rsid w:val="006B671E"/>
    <w:rsid w:val="006D5AB8"/>
    <w:rsid w:val="0072449F"/>
    <w:rsid w:val="007346BA"/>
    <w:rsid w:val="00764070"/>
    <w:rsid w:val="00767194"/>
    <w:rsid w:val="00784F64"/>
    <w:rsid w:val="007942D1"/>
    <w:rsid w:val="007A63F0"/>
    <w:rsid w:val="007D0F78"/>
    <w:rsid w:val="007F1204"/>
    <w:rsid w:val="007F1366"/>
    <w:rsid w:val="00801140"/>
    <w:rsid w:val="0082504F"/>
    <w:rsid w:val="008542AB"/>
    <w:rsid w:val="00873339"/>
    <w:rsid w:val="008A08B7"/>
    <w:rsid w:val="008A3BDD"/>
    <w:rsid w:val="008D322F"/>
    <w:rsid w:val="008D329F"/>
    <w:rsid w:val="008D62C9"/>
    <w:rsid w:val="008F3165"/>
    <w:rsid w:val="00904BA9"/>
    <w:rsid w:val="00910725"/>
    <w:rsid w:val="00917C8C"/>
    <w:rsid w:val="009616AC"/>
    <w:rsid w:val="0097373B"/>
    <w:rsid w:val="00983C1F"/>
    <w:rsid w:val="00991085"/>
    <w:rsid w:val="00991A89"/>
    <w:rsid w:val="0099754B"/>
    <w:rsid w:val="009A6325"/>
    <w:rsid w:val="009C516F"/>
    <w:rsid w:val="009D1366"/>
    <w:rsid w:val="009E5B25"/>
    <w:rsid w:val="009F147B"/>
    <w:rsid w:val="00A07568"/>
    <w:rsid w:val="00A15272"/>
    <w:rsid w:val="00A333A3"/>
    <w:rsid w:val="00A80183"/>
    <w:rsid w:val="00A82743"/>
    <w:rsid w:val="00AA72FD"/>
    <w:rsid w:val="00AA7DF5"/>
    <w:rsid w:val="00AB1746"/>
    <w:rsid w:val="00AB19FE"/>
    <w:rsid w:val="00AB5998"/>
    <w:rsid w:val="00AD3703"/>
    <w:rsid w:val="00AE5A8B"/>
    <w:rsid w:val="00B05ACC"/>
    <w:rsid w:val="00B20413"/>
    <w:rsid w:val="00B63329"/>
    <w:rsid w:val="00B63FC8"/>
    <w:rsid w:val="00BB76CF"/>
    <w:rsid w:val="00BD14CE"/>
    <w:rsid w:val="00BD5415"/>
    <w:rsid w:val="00BE3D1D"/>
    <w:rsid w:val="00C21CC7"/>
    <w:rsid w:val="00C53868"/>
    <w:rsid w:val="00C83B95"/>
    <w:rsid w:val="00C852ED"/>
    <w:rsid w:val="00CE173C"/>
    <w:rsid w:val="00D03B4D"/>
    <w:rsid w:val="00D25578"/>
    <w:rsid w:val="00D264C3"/>
    <w:rsid w:val="00D61997"/>
    <w:rsid w:val="00D844E7"/>
    <w:rsid w:val="00D94B34"/>
    <w:rsid w:val="00DB3437"/>
    <w:rsid w:val="00DE178D"/>
    <w:rsid w:val="00DF1875"/>
    <w:rsid w:val="00E068E9"/>
    <w:rsid w:val="00E078F8"/>
    <w:rsid w:val="00E32BBD"/>
    <w:rsid w:val="00E34FEB"/>
    <w:rsid w:val="00EC1D20"/>
    <w:rsid w:val="00F12C80"/>
    <w:rsid w:val="00F456C6"/>
    <w:rsid w:val="00F57235"/>
    <w:rsid w:val="00F61C79"/>
    <w:rsid w:val="00FA3E1D"/>
    <w:rsid w:val="00FA7F48"/>
    <w:rsid w:val="00FC405C"/>
    <w:rsid w:val="00FF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A15272"/>
    <w:rPr>
      <w:rFonts w:ascii="Arial" w:eastAsia="MS Mincho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2653D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sid w:val="00A15272"/>
    <w:rPr>
      <w:rFonts w:ascii="Arial" w:hAnsi="Arial"/>
      <w:sz w:val="22"/>
      <w:lang w:val="de-DE" w:eastAsia="de-DE" w:bidi="ar-SA"/>
    </w:rPr>
  </w:style>
  <w:style w:type="table" w:styleId="Tabellenraster">
    <w:name w:val="Table Grid"/>
    <w:basedOn w:val="NormaleTabelle"/>
    <w:rsid w:val="00A15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vorlageberschrift111pt">
    <w:name w:val="Formatvorlage Überschrift 1 + 11 pt"/>
    <w:basedOn w:val="berschrift1"/>
    <w:rsid w:val="00167AB0"/>
    <w:rPr>
      <w:sz w:val="22"/>
    </w:rPr>
  </w:style>
  <w:style w:type="paragraph" w:customStyle="1" w:styleId="StKNraktualisieren">
    <w:name w:val="StK_Nr_aktualisieren"/>
    <w:basedOn w:val="Standard"/>
    <w:rsid w:val="00D264C3"/>
    <w:pPr>
      <w:framePr w:hSpace="142" w:wrap="around" w:vAnchor="page" w:hAnchor="page" w:x="1759" w:y="15129"/>
    </w:pPr>
    <w:rPr>
      <w:sz w:val="16"/>
      <w:szCs w:val="16"/>
    </w:rPr>
  </w:style>
  <w:style w:type="paragraph" w:styleId="Sprechblasentext">
    <w:name w:val="Balloon Text"/>
    <w:basedOn w:val="Standard"/>
    <w:link w:val="SprechblasentextZchn"/>
    <w:rsid w:val="006A61C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A61CB"/>
    <w:rPr>
      <w:rFonts w:ascii="Tahoma" w:eastAsia="MS Mincho" w:hAnsi="Tahoma" w:cs="Tahoma"/>
      <w:sz w:val="16"/>
      <w:szCs w:val="16"/>
    </w:rPr>
  </w:style>
  <w:style w:type="character" w:styleId="Hyperlink">
    <w:name w:val="Hyperlink"/>
    <w:basedOn w:val="Absatz-Standardschriftart"/>
    <w:rsid w:val="00917C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A15272"/>
    <w:rPr>
      <w:rFonts w:ascii="Arial" w:eastAsia="MS Mincho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2653D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sid w:val="00A15272"/>
    <w:rPr>
      <w:rFonts w:ascii="Arial" w:hAnsi="Arial"/>
      <w:sz w:val="22"/>
      <w:lang w:val="de-DE" w:eastAsia="de-DE" w:bidi="ar-SA"/>
    </w:rPr>
  </w:style>
  <w:style w:type="table" w:styleId="Tabellenraster">
    <w:name w:val="Table Grid"/>
    <w:basedOn w:val="NormaleTabelle"/>
    <w:rsid w:val="00A15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vorlageberschrift111pt">
    <w:name w:val="Formatvorlage Überschrift 1 + 11 pt"/>
    <w:basedOn w:val="berschrift1"/>
    <w:rsid w:val="00167AB0"/>
    <w:rPr>
      <w:sz w:val="22"/>
    </w:rPr>
  </w:style>
  <w:style w:type="paragraph" w:customStyle="1" w:styleId="StKNraktualisieren">
    <w:name w:val="StK_Nr_aktualisieren"/>
    <w:basedOn w:val="Standard"/>
    <w:rsid w:val="00D264C3"/>
    <w:pPr>
      <w:framePr w:hSpace="142" w:wrap="around" w:vAnchor="page" w:hAnchor="page" w:x="1759" w:y="15129"/>
    </w:pPr>
    <w:rPr>
      <w:sz w:val="16"/>
      <w:szCs w:val="16"/>
    </w:rPr>
  </w:style>
  <w:style w:type="paragraph" w:styleId="Sprechblasentext">
    <w:name w:val="Balloon Text"/>
    <w:basedOn w:val="Standard"/>
    <w:link w:val="SprechblasentextZchn"/>
    <w:rsid w:val="006A61C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A61CB"/>
    <w:rPr>
      <w:rFonts w:ascii="Tahoma" w:eastAsia="MS Mincho" w:hAnsi="Tahoma" w:cs="Tahoma"/>
      <w:sz w:val="16"/>
      <w:szCs w:val="16"/>
    </w:rPr>
  </w:style>
  <w:style w:type="character" w:styleId="Hyperlink">
    <w:name w:val="Hyperlink"/>
    <w:basedOn w:val="Absatz-Standardschriftart"/>
    <w:rsid w:val="00917C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solvenzbekanntmachungen.d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Verwaltung\Presse\PI-Vorlage-sonder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PI-Vorlage-sonder.dot</Template>
  <TotalTime>0</TotalTime>
  <Pages>1</Pages>
  <Words>184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Presse– und Informationsstelle der Niedersächsischen Landesregierung</vt:lpstr>
    </vt:vector>
  </TitlesOfParts>
  <Company>Land Niedersachsen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Presse– und Informationsstelle der Niedersächsischen Landesregierung</dc:title>
  <dc:creator>Wirth, Willi</dc:creator>
  <cp:lastModifiedBy>Wirth, Willi</cp:lastModifiedBy>
  <cp:revision>3</cp:revision>
  <cp:lastPrinted>2014-12-11T09:00:00Z</cp:lastPrinted>
  <dcterms:created xsi:type="dcterms:W3CDTF">2014-12-11T08:43:00Z</dcterms:created>
  <dcterms:modified xsi:type="dcterms:W3CDTF">2014-12-11T08:59:00Z</dcterms:modified>
</cp:coreProperties>
</file>